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27" w:rsidRDefault="00C81542">
      <w:r>
        <w:t>1) Always use Duracell on these...nothing else...EVER</w:t>
      </w:r>
      <w:r>
        <w:br/>
        <w:t>(2) Situate the battery box on the back pan (usually there's a hole for KC change key that can be used)</w:t>
      </w:r>
      <w:r>
        <w:br/>
        <w:t xml:space="preserve">affix </w:t>
      </w:r>
      <w:proofErr w:type="spellStart"/>
      <w:r>
        <w:t>backplate</w:t>
      </w:r>
      <w:proofErr w:type="spellEnd"/>
      <w:r>
        <w:t xml:space="preserve"> with self-tapping screws, or they'll knock it off</w:t>
      </w:r>
      <w:r>
        <w:br/>
        <w:t>(3) Ideally use the larger battery box which uses 6 x C-cell batteries, and place on back-pan</w:t>
      </w:r>
      <w:r>
        <w:br/>
        <w:t>Keypad Cable may be damaged due to tight bend and sharp corner</w:t>
      </w:r>
      <w:r>
        <w:br/>
        <w:t>these are now round, and replace the older grey 'telephone' cable</w:t>
      </w:r>
      <w:r>
        <w:br/>
        <w:t xml:space="preserve">Let me know if you need a cable/battery box, or get from </w:t>
      </w:r>
      <w:proofErr w:type="spellStart"/>
      <w:r>
        <w:t>safelock</w:t>
      </w:r>
      <w:proofErr w:type="spellEnd"/>
      <w:r>
        <w:t xml:space="preserve"> systems in surrey (Colin)</w:t>
      </w:r>
    </w:p>
    <w:sectPr w:rsidR="00291427" w:rsidSect="0029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542"/>
    <w:rsid w:val="00291427"/>
    <w:rsid w:val="00C8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2012-09-07T11:11:00Z</dcterms:created>
  <dcterms:modified xsi:type="dcterms:W3CDTF">2012-09-07T11:12:00Z</dcterms:modified>
</cp:coreProperties>
</file>